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232" w:tblpY="1191"/>
        <w:tblW w:w="31061" w:type="dxa"/>
        <w:tblLayout w:type="fixed"/>
        <w:tblLook w:val="04A0" w:firstRow="1" w:lastRow="0" w:firstColumn="1" w:lastColumn="0" w:noHBand="0" w:noVBand="1"/>
      </w:tblPr>
      <w:tblGrid>
        <w:gridCol w:w="1757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</w:tblGrid>
      <w:tr w:rsidR="004925BB" w:rsidRPr="007835D1" w:rsidTr="006C3E8A">
        <w:trPr>
          <w:trHeight w:val="255"/>
        </w:trPr>
        <w:tc>
          <w:tcPr>
            <w:tcW w:w="1757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 xml:space="preserve"> Год работы проекта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1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1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1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1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1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1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1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1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1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1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1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1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2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2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2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2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2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2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2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2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2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2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2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2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3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3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3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3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3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3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3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3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3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3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3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3</w:t>
            </w:r>
          </w:p>
        </w:tc>
      </w:tr>
      <w:tr w:rsidR="004925BB" w:rsidRPr="007835D1" w:rsidTr="006C3E8A">
        <w:trPr>
          <w:trHeight w:val="255"/>
        </w:trPr>
        <w:tc>
          <w:tcPr>
            <w:tcW w:w="1757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Месяц работы проекта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1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2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3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4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5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6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7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8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9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10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11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12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13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14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15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16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17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18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19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20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21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22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23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24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25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26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27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28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29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30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31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32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33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34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35</w:t>
            </w:r>
          </w:p>
        </w:tc>
        <w:tc>
          <w:tcPr>
            <w:tcW w:w="814" w:type="dxa"/>
            <w:shd w:val="clear" w:color="auto" w:fill="92D050"/>
            <w:vAlign w:val="center"/>
          </w:tcPr>
          <w:p w:rsidR="004925BB" w:rsidRPr="006C3E8A" w:rsidRDefault="004925BB" w:rsidP="00435A3E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36</w:t>
            </w:r>
          </w:p>
        </w:tc>
      </w:tr>
      <w:tr w:rsidR="004925BB" w:rsidRPr="007835D1" w:rsidTr="006C3E8A">
        <w:trPr>
          <w:trHeight w:val="255"/>
        </w:trPr>
        <w:tc>
          <w:tcPr>
            <w:tcW w:w="1757" w:type="dxa"/>
            <w:shd w:val="clear" w:color="auto" w:fill="C6D9F1" w:themeFill="text2" w:themeFillTint="33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Выручка от реализации по проекту, руб.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24000000</w:t>
            </w:r>
          </w:p>
        </w:tc>
      </w:tr>
      <w:tr w:rsidR="004925BB" w:rsidRPr="007835D1" w:rsidTr="006C3E8A">
        <w:trPr>
          <w:trHeight w:val="255"/>
        </w:trPr>
        <w:tc>
          <w:tcPr>
            <w:tcW w:w="1757" w:type="dxa"/>
            <w:shd w:val="clear" w:color="auto" w:fill="C6D9F1" w:themeFill="text2" w:themeFillTint="33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Выручка от реализации, итого (без НДС), руб.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</w:tr>
      <w:tr w:rsidR="004925BB" w:rsidRPr="007835D1" w:rsidTr="006C3E8A">
        <w:trPr>
          <w:trHeight w:val="255"/>
        </w:trPr>
        <w:tc>
          <w:tcPr>
            <w:tcW w:w="1757" w:type="dxa"/>
            <w:shd w:val="clear" w:color="auto" w:fill="C6D9F1" w:themeFill="text2" w:themeFillTint="33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Валовая прибыль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20338983</w:t>
            </w:r>
          </w:p>
        </w:tc>
      </w:tr>
      <w:tr w:rsidR="004925BB" w:rsidRPr="007835D1" w:rsidTr="006C3E8A">
        <w:trPr>
          <w:trHeight w:val="255"/>
        </w:trPr>
        <w:tc>
          <w:tcPr>
            <w:tcW w:w="1757" w:type="dxa"/>
            <w:shd w:val="clear" w:color="auto" w:fill="C6D9F1" w:themeFill="text2" w:themeFillTint="33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Постоянные затраты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  <w:tc>
          <w:tcPr>
            <w:tcW w:w="814" w:type="dxa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1266949</w:t>
            </w:r>
          </w:p>
        </w:tc>
      </w:tr>
      <w:tr w:rsidR="004925BB" w:rsidRPr="007835D1" w:rsidTr="006C3E8A">
        <w:trPr>
          <w:trHeight w:val="255"/>
        </w:trPr>
        <w:tc>
          <w:tcPr>
            <w:tcW w:w="1757" w:type="dxa"/>
            <w:shd w:val="clear" w:color="auto" w:fill="C6D9F1" w:themeFill="text2" w:themeFillTint="33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Операционные расходы (% по кредиту)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6852666.67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6662314.82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6471962.96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6281611.11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6091259.26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5900907.41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5710555.56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5520203.70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5329851.85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5139500.00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4949148.15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4758796.30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4568444.45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4378092.60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4187740.74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3997388.89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3807037.04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3616685.19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3426333.34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3235981.48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3045629.63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2855277.78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2664925.93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2474574.08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2284222.23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2093870.38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1903518.52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1713166.67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1522814.82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1332462.97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1142111.12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951759.26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761407.41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571055.56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380703.71</w:t>
            </w:r>
          </w:p>
        </w:tc>
        <w:tc>
          <w:tcPr>
            <w:tcW w:w="814" w:type="dxa"/>
            <w:vAlign w:val="center"/>
          </w:tcPr>
          <w:p w:rsidR="004925BB" w:rsidRPr="006C3E8A" w:rsidRDefault="007463DD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190351.86</w:t>
            </w:r>
          </w:p>
        </w:tc>
      </w:tr>
      <w:tr w:rsidR="004925BB" w:rsidRPr="007835D1" w:rsidTr="006C3E8A">
        <w:trPr>
          <w:trHeight w:val="255"/>
        </w:trPr>
        <w:tc>
          <w:tcPr>
            <w:tcW w:w="1757" w:type="dxa"/>
            <w:shd w:val="clear" w:color="auto" w:fill="C6D9F1" w:themeFill="text2" w:themeFillTint="33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Амортизация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  <w:tc>
          <w:tcPr>
            <w:tcW w:w="814" w:type="dxa"/>
            <w:vAlign w:val="center"/>
          </w:tcPr>
          <w:p w:rsidR="004925BB" w:rsidRPr="006C3E8A" w:rsidRDefault="00EE4563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1197222</w:t>
            </w:r>
          </w:p>
        </w:tc>
      </w:tr>
      <w:tr w:rsidR="004925BB" w:rsidRPr="007835D1" w:rsidTr="006C3E8A">
        <w:trPr>
          <w:trHeight w:val="255"/>
        </w:trPr>
        <w:tc>
          <w:tcPr>
            <w:tcW w:w="1757" w:type="dxa"/>
            <w:shd w:val="clear" w:color="auto" w:fill="C6D9F1" w:themeFill="text2" w:themeFillTint="33"/>
            <w:vAlign w:val="center"/>
          </w:tcPr>
          <w:p w:rsidR="004925BB" w:rsidRPr="006C3E8A" w:rsidRDefault="004925BB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Заработная плата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435A3E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1230000</w:t>
            </w:r>
          </w:p>
        </w:tc>
      </w:tr>
      <w:tr w:rsidR="004925BB" w:rsidRPr="007835D1" w:rsidTr="006C3E8A">
        <w:trPr>
          <w:trHeight w:val="255"/>
        </w:trPr>
        <w:tc>
          <w:tcPr>
            <w:tcW w:w="1757" w:type="dxa"/>
            <w:shd w:val="clear" w:color="auto" w:fill="C6D9F1" w:themeFill="text2" w:themeFillTint="33"/>
            <w:vAlign w:val="center"/>
          </w:tcPr>
          <w:p w:rsidR="004925BB" w:rsidRPr="006C3E8A" w:rsidRDefault="004925BB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Налоги на заработную плату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  <w:tc>
          <w:tcPr>
            <w:tcW w:w="814" w:type="dxa"/>
            <w:vAlign w:val="center"/>
          </w:tcPr>
          <w:p w:rsidR="004925BB" w:rsidRPr="006C3E8A" w:rsidRDefault="00764C7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430500</w:t>
            </w:r>
          </w:p>
        </w:tc>
      </w:tr>
      <w:tr w:rsidR="004925BB" w:rsidRPr="007835D1" w:rsidTr="006C3E8A">
        <w:trPr>
          <w:trHeight w:val="255"/>
        </w:trPr>
        <w:tc>
          <w:tcPr>
            <w:tcW w:w="1757" w:type="dxa"/>
            <w:shd w:val="clear" w:color="auto" w:fill="C6D9F1" w:themeFill="text2" w:themeFillTint="33"/>
            <w:vAlign w:val="center"/>
          </w:tcPr>
          <w:p w:rsidR="004925BB" w:rsidRPr="006C3E8A" w:rsidRDefault="004925BB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Налог на имущество (2,2 %)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373083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370888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368693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366498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364303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362108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359913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357718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355524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353329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351134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348939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346744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344549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342354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340159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337964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335769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333575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331380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329185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326990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324795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322600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320405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318210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316015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313820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311625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309431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307236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305041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302846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300651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298456</w:t>
            </w:r>
          </w:p>
        </w:tc>
        <w:tc>
          <w:tcPr>
            <w:tcW w:w="814" w:type="dxa"/>
            <w:vAlign w:val="center"/>
          </w:tcPr>
          <w:p w:rsidR="004925BB" w:rsidRPr="006C3E8A" w:rsidRDefault="00F91150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296261</w:t>
            </w:r>
          </w:p>
        </w:tc>
      </w:tr>
      <w:tr w:rsidR="004925BB" w:rsidRPr="007835D1" w:rsidTr="006C3E8A">
        <w:trPr>
          <w:trHeight w:val="255"/>
        </w:trPr>
        <w:tc>
          <w:tcPr>
            <w:tcW w:w="1757" w:type="dxa"/>
            <w:shd w:val="clear" w:color="auto" w:fill="C6D9F1" w:themeFill="text2" w:themeFillTint="33"/>
            <w:vAlign w:val="center"/>
          </w:tcPr>
          <w:p w:rsidR="004925BB" w:rsidRPr="006C3E8A" w:rsidRDefault="004925BB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Чистая прибыль до налогообложения</w:t>
            </w:r>
          </w:p>
        </w:tc>
        <w:tc>
          <w:tcPr>
            <w:tcW w:w="814" w:type="dxa"/>
            <w:vAlign w:val="center"/>
          </w:tcPr>
          <w:p w:rsidR="004925BB" w:rsidRPr="006C3E8A" w:rsidRDefault="003E7607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8988562.33</w:t>
            </w:r>
          </w:p>
        </w:tc>
        <w:tc>
          <w:tcPr>
            <w:tcW w:w="814" w:type="dxa"/>
            <w:vAlign w:val="center"/>
          </w:tcPr>
          <w:p w:rsidR="004925BB" w:rsidRPr="006C3E8A" w:rsidRDefault="003E7607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9181109.18</w:t>
            </w:r>
          </w:p>
        </w:tc>
        <w:tc>
          <w:tcPr>
            <w:tcW w:w="814" w:type="dxa"/>
            <w:vAlign w:val="center"/>
          </w:tcPr>
          <w:p w:rsidR="004925BB" w:rsidRPr="006C3E8A" w:rsidRDefault="003E7607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9373656.04</w:t>
            </w:r>
          </w:p>
        </w:tc>
        <w:tc>
          <w:tcPr>
            <w:tcW w:w="814" w:type="dxa"/>
            <w:vAlign w:val="center"/>
          </w:tcPr>
          <w:p w:rsidR="004925BB" w:rsidRPr="006C3E8A" w:rsidRDefault="003E7607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9566202.89</w:t>
            </w:r>
          </w:p>
        </w:tc>
        <w:tc>
          <w:tcPr>
            <w:tcW w:w="814" w:type="dxa"/>
            <w:vAlign w:val="center"/>
          </w:tcPr>
          <w:p w:rsidR="004925BB" w:rsidRPr="006C3E8A" w:rsidRDefault="003E7607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9758749.74</w:t>
            </w:r>
          </w:p>
        </w:tc>
        <w:tc>
          <w:tcPr>
            <w:tcW w:w="814" w:type="dxa"/>
            <w:vAlign w:val="center"/>
          </w:tcPr>
          <w:p w:rsidR="004925BB" w:rsidRPr="006C3E8A" w:rsidRDefault="003E7607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9951296.59</w:t>
            </w:r>
          </w:p>
        </w:tc>
        <w:tc>
          <w:tcPr>
            <w:tcW w:w="814" w:type="dxa"/>
            <w:vAlign w:val="center"/>
          </w:tcPr>
          <w:p w:rsidR="004925BB" w:rsidRPr="006C3E8A" w:rsidRDefault="00127A69" w:rsidP="00127A69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10143843.44</w:t>
            </w:r>
          </w:p>
        </w:tc>
        <w:tc>
          <w:tcPr>
            <w:tcW w:w="814" w:type="dxa"/>
            <w:vAlign w:val="center"/>
          </w:tcPr>
          <w:p w:rsidR="004925BB" w:rsidRPr="006C3E8A" w:rsidRDefault="005B71D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10336390.3</w:t>
            </w:r>
          </w:p>
        </w:tc>
        <w:tc>
          <w:tcPr>
            <w:tcW w:w="814" w:type="dxa"/>
            <w:vAlign w:val="center"/>
          </w:tcPr>
          <w:p w:rsidR="004925BB" w:rsidRPr="006C3E8A" w:rsidRDefault="005B71D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10528936.15</w:t>
            </w:r>
          </w:p>
        </w:tc>
        <w:tc>
          <w:tcPr>
            <w:tcW w:w="814" w:type="dxa"/>
            <w:vAlign w:val="center"/>
          </w:tcPr>
          <w:p w:rsidR="004925BB" w:rsidRPr="006C3E8A" w:rsidRDefault="005B71D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10721483</w:t>
            </w:r>
          </w:p>
        </w:tc>
        <w:tc>
          <w:tcPr>
            <w:tcW w:w="814" w:type="dxa"/>
            <w:vAlign w:val="center"/>
          </w:tcPr>
          <w:p w:rsidR="004925BB" w:rsidRPr="006C3E8A" w:rsidRDefault="005B71D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10914029.85</w:t>
            </w:r>
          </w:p>
        </w:tc>
        <w:tc>
          <w:tcPr>
            <w:tcW w:w="814" w:type="dxa"/>
            <w:vAlign w:val="center"/>
          </w:tcPr>
          <w:p w:rsidR="004925BB" w:rsidRPr="006C3E8A" w:rsidRDefault="005B71D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11106576.7</w:t>
            </w:r>
          </w:p>
        </w:tc>
        <w:tc>
          <w:tcPr>
            <w:tcW w:w="814" w:type="dxa"/>
            <w:vAlign w:val="center"/>
          </w:tcPr>
          <w:p w:rsidR="004925BB" w:rsidRPr="006C3E8A" w:rsidRDefault="005B71D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11299123.55</w:t>
            </w:r>
          </w:p>
        </w:tc>
        <w:tc>
          <w:tcPr>
            <w:tcW w:w="814" w:type="dxa"/>
            <w:vAlign w:val="center"/>
          </w:tcPr>
          <w:p w:rsidR="004925BB" w:rsidRPr="006C3E8A" w:rsidRDefault="005B71D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11491670.4</w:t>
            </w:r>
          </w:p>
        </w:tc>
        <w:tc>
          <w:tcPr>
            <w:tcW w:w="814" w:type="dxa"/>
            <w:vAlign w:val="center"/>
          </w:tcPr>
          <w:p w:rsidR="004925BB" w:rsidRPr="006C3E8A" w:rsidRDefault="005B71D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11684217.26</w:t>
            </w:r>
          </w:p>
        </w:tc>
        <w:tc>
          <w:tcPr>
            <w:tcW w:w="814" w:type="dxa"/>
            <w:vAlign w:val="center"/>
          </w:tcPr>
          <w:p w:rsidR="004925BB" w:rsidRPr="006C3E8A" w:rsidRDefault="005B71D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11876764.11</w:t>
            </w:r>
          </w:p>
        </w:tc>
        <w:tc>
          <w:tcPr>
            <w:tcW w:w="814" w:type="dxa"/>
            <w:vAlign w:val="center"/>
          </w:tcPr>
          <w:p w:rsidR="004925BB" w:rsidRPr="006C3E8A" w:rsidRDefault="005B71D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12069310.96</w:t>
            </w:r>
          </w:p>
        </w:tc>
        <w:tc>
          <w:tcPr>
            <w:tcW w:w="814" w:type="dxa"/>
            <w:vAlign w:val="center"/>
          </w:tcPr>
          <w:p w:rsidR="004925BB" w:rsidRPr="006C3E8A" w:rsidRDefault="005B71D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12261857.81</w:t>
            </w:r>
          </w:p>
        </w:tc>
        <w:tc>
          <w:tcPr>
            <w:tcW w:w="814" w:type="dxa"/>
            <w:vAlign w:val="center"/>
          </w:tcPr>
          <w:p w:rsidR="004925BB" w:rsidRPr="006C3E8A" w:rsidRDefault="005B71D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12454403.66</w:t>
            </w:r>
          </w:p>
        </w:tc>
        <w:tc>
          <w:tcPr>
            <w:tcW w:w="814" w:type="dxa"/>
            <w:vAlign w:val="center"/>
          </w:tcPr>
          <w:p w:rsidR="004925BB" w:rsidRPr="006C3E8A" w:rsidRDefault="005B71D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12646950.52</w:t>
            </w:r>
          </w:p>
        </w:tc>
        <w:tc>
          <w:tcPr>
            <w:tcW w:w="814" w:type="dxa"/>
            <w:vAlign w:val="center"/>
          </w:tcPr>
          <w:p w:rsidR="004925BB" w:rsidRPr="006C3E8A" w:rsidRDefault="005B71D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12839497.37</w:t>
            </w:r>
          </w:p>
        </w:tc>
        <w:tc>
          <w:tcPr>
            <w:tcW w:w="814" w:type="dxa"/>
            <w:vAlign w:val="center"/>
          </w:tcPr>
          <w:p w:rsidR="004925BB" w:rsidRPr="006C3E8A" w:rsidRDefault="005B71D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13032044.22</w:t>
            </w:r>
          </w:p>
        </w:tc>
        <w:tc>
          <w:tcPr>
            <w:tcW w:w="814" w:type="dxa"/>
            <w:vAlign w:val="center"/>
          </w:tcPr>
          <w:p w:rsidR="004925BB" w:rsidRPr="006C3E8A" w:rsidRDefault="005B71D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13224591.07</w:t>
            </w:r>
          </w:p>
        </w:tc>
        <w:tc>
          <w:tcPr>
            <w:tcW w:w="814" w:type="dxa"/>
            <w:vAlign w:val="center"/>
          </w:tcPr>
          <w:p w:rsidR="004925BB" w:rsidRPr="006C3E8A" w:rsidRDefault="005B71D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13417137.92</w:t>
            </w:r>
          </w:p>
        </w:tc>
        <w:tc>
          <w:tcPr>
            <w:tcW w:w="814" w:type="dxa"/>
            <w:vAlign w:val="center"/>
          </w:tcPr>
          <w:p w:rsidR="004925BB" w:rsidRPr="006C3E8A" w:rsidRDefault="005B71D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13609684.77</w:t>
            </w:r>
          </w:p>
        </w:tc>
        <w:tc>
          <w:tcPr>
            <w:tcW w:w="814" w:type="dxa"/>
            <w:vAlign w:val="center"/>
          </w:tcPr>
          <w:p w:rsidR="004925BB" w:rsidRPr="006C3E8A" w:rsidRDefault="005B71D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13802231.62</w:t>
            </w:r>
          </w:p>
        </w:tc>
        <w:tc>
          <w:tcPr>
            <w:tcW w:w="814" w:type="dxa"/>
            <w:vAlign w:val="center"/>
          </w:tcPr>
          <w:p w:rsidR="004925BB" w:rsidRPr="006C3E8A" w:rsidRDefault="005B71D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13994778.48</w:t>
            </w:r>
          </w:p>
        </w:tc>
        <w:tc>
          <w:tcPr>
            <w:tcW w:w="814" w:type="dxa"/>
            <w:vAlign w:val="center"/>
          </w:tcPr>
          <w:p w:rsidR="004925BB" w:rsidRPr="006C3E8A" w:rsidRDefault="00127A69" w:rsidP="00127A69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14187325.32</w:t>
            </w:r>
          </w:p>
        </w:tc>
        <w:tc>
          <w:tcPr>
            <w:tcW w:w="814" w:type="dxa"/>
            <w:vAlign w:val="center"/>
          </w:tcPr>
          <w:p w:rsidR="004925BB" w:rsidRPr="006C3E8A" w:rsidRDefault="005B71D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14379872.18</w:t>
            </w:r>
          </w:p>
        </w:tc>
        <w:tc>
          <w:tcPr>
            <w:tcW w:w="814" w:type="dxa"/>
            <w:vAlign w:val="center"/>
          </w:tcPr>
          <w:p w:rsidR="004925BB" w:rsidRPr="006C3E8A" w:rsidRDefault="005B71D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14572418.03</w:t>
            </w:r>
          </w:p>
        </w:tc>
        <w:tc>
          <w:tcPr>
            <w:tcW w:w="814" w:type="dxa"/>
            <w:vAlign w:val="center"/>
          </w:tcPr>
          <w:p w:rsidR="004925BB" w:rsidRPr="006C3E8A" w:rsidRDefault="005B71D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14764964.88</w:t>
            </w:r>
          </w:p>
        </w:tc>
        <w:tc>
          <w:tcPr>
            <w:tcW w:w="814" w:type="dxa"/>
            <w:vAlign w:val="center"/>
          </w:tcPr>
          <w:p w:rsidR="004925BB" w:rsidRPr="006C3E8A" w:rsidRDefault="005B71D5" w:rsidP="00127A69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</w:t>
            </w:r>
            <w:r w:rsidR="00127A69" w:rsidRPr="006C3E8A">
              <w:rPr>
                <w:sz w:val="11"/>
                <w:szCs w:val="11"/>
              </w:rPr>
              <w:t>4957511.73</w:t>
            </w:r>
          </w:p>
        </w:tc>
        <w:tc>
          <w:tcPr>
            <w:tcW w:w="814" w:type="dxa"/>
            <w:vAlign w:val="center"/>
          </w:tcPr>
          <w:p w:rsidR="004925BB" w:rsidRPr="006C3E8A" w:rsidRDefault="005B71D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15150058.59</w:t>
            </w:r>
          </w:p>
        </w:tc>
        <w:tc>
          <w:tcPr>
            <w:tcW w:w="814" w:type="dxa"/>
            <w:vAlign w:val="center"/>
          </w:tcPr>
          <w:p w:rsidR="004925BB" w:rsidRPr="006C3E8A" w:rsidRDefault="00127A69" w:rsidP="00127A69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15342605.44</w:t>
            </w:r>
          </w:p>
        </w:tc>
        <w:tc>
          <w:tcPr>
            <w:tcW w:w="814" w:type="dxa"/>
            <w:vAlign w:val="center"/>
          </w:tcPr>
          <w:p w:rsidR="004925BB" w:rsidRPr="006C3E8A" w:rsidRDefault="005B71D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15535152.29</w:t>
            </w:r>
          </w:p>
        </w:tc>
        <w:tc>
          <w:tcPr>
            <w:tcW w:w="814" w:type="dxa"/>
            <w:vAlign w:val="center"/>
          </w:tcPr>
          <w:p w:rsidR="004925BB" w:rsidRPr="006C3E8A" w:rsidRDefault="005B71D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15727699.14</w:t>
            </w:r>
          </w:p>
        </w:tc>
      </w:tr>
      <w:tr w:rsidR="004925BB" w:rsidRPr="007835D1" w:rsidTr="006C3E8A">
        <w:trPr>
          <w:trHeight w:val="255"/>
        </w:trPr>
        <w:tc>
          <w:tcPr>
            <w:tcW w:w="1757" w:type="dxa"/>
            <w:shd w:val="clear" w:color="auto" w:fill="C6D9F1" w:themeFill="text2" w:themeFillTint="33"/>
            <w:vAlign w:val="center"/>
          </w:tcPr>
          <w:p w:rsidR="004925BB" w:rsidRPr="006C3E8A" w:rsidRDefault="004925BB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Налог на прибыль (20 %)</w:t>
            </w:r>
          </w:p>
        </w:tc>
        <w:tc>
          <w:tcPr>
            <w:tcW w:w="814" w:type="dxa"/>
            <w:vAlign w:val="center"/>
          </w:tcPr>
          <w:p w:rsidR="004925BB" w:rsidRPr="006C3E8A" w:rsidRDefault="001B022C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1797712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1836221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1874731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1913240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1951749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1990259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2028768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2067278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2105787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2144296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2182805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2221315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2259824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2298334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2336843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2375352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2413862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2452371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2490880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2529390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2567899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2606408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2644918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2683427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2721936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2760446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2798955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2837465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2875974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2914483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2952992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2991502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3030011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3068521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3107030</w:t>
            </w:r>
          </w:p>
        </w:tc>
        <w:tc>
          <w:tcPr>
            <w:tcW w:w="814" w:type="dxa"/>
            <w:vAlign w:val="center"/>
          </w:tcPr>
          <w:p w:rsidR="004925BB" w:rsidRPr="006C3E8A" w:rsidRDefault="00156082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3145539</w:t>
            </w:r>
          </w:p>
        </w:tc>
      </w:tr>
      <w:tr w:rsidR="004925BB" w:rsidRPr="007835D1" w:rsidTr="006C3E8A">
        <w:trPr>
          <w:trHeight w:val="255"/>
        </w:trPr>
        <w:tc>
          <w:tcPr>
            <w:tcW w:w="1757" w:type="dxa"/>
            <w:shd w:val="clear" w:color="auto" w:fill="C6D9F1" w:themeFill="text2" w:themeFillTint="33"/>
            <w:vAlign w:val="center"/>
          </w:tcPr>
          <w:p w:rsidR="004925BB" w:rsidRPr="006C3E8A" w:rsidRDefault="004925BB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Чистая прибыль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7190850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7344888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7498925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7652962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7807000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7961037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8115075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8269112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8423149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8577187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8731224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8885261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9039299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9193336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9347374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9501412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9655448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9809486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9963523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10117560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10271598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10425636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10579673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10733710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10887748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11041785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11195823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11349860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11503898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11657935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11811972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11966009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12120047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12274084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12428122</w:t>
            </w:r>
          </w:p>
        </w:tc>
        <w:tc>
          <w:tcPr>
            <w:tcW w:w="814" w:type="dxa"/>
            <w:vAlign w:val="center"/>
          </w:tcPr>
          <w:p w:rsidR="004925BB" w:rsidRPr="006C3E8A" w:rsidRDefault="00DE43C1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12582160</w:t>
            </w:r>
          </w:p>
        </w:tc>
      </w:tr>
      <w:tr w:rsidR="004925BB" w:rsidRPr="007835D1" w:rsidTr="006C3E8A">
        <w:trPr>
          <w:trHeight w:val="255"/>
        </w:trPr>
        <w:tc>
          <w:tcPr>
            <w:tcW w:w="1757" w:type="dxa"/>
            <w:shd w:val="clear" w:color="auto" w:fill="C6D9F1" w:themeFill="text2" w:themeFillTint="33"/>
            <w:vAlign w:val="center"/>
          </w:tcPr>
          <w:p w:rsidR="004925BB" w:rsidRPr="006C3E8A" w:rsidRDefault="004925BB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Накопленный денежный поток, руб.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-200822483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-192280373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-183584226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-174734042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-165729820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-156571561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-147259264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-137792930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-128172559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-118398150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-108469704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-98387221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-88150700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-77760142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-67215546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-56516912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-45664242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-34657534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-23496789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-12182007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-713187</w:t>
            </w:r>
          </w:p>
        </w:tc>
        <w:tc>
          <w:tcPr>
            <w:tcW w:w="814" w:type="dxa"/>
            <w:shd w:val="clear" w:color="auto" w:fill="D99594" w:themeFill="accent2" w:themeFillTint="99"/>
            <w:vAlign w:val="center"/>
          </w:tcPr>
          <w:p w:rsidR="004925BB" w:rsidRPr="006C3E8A" w:rsidRDefault="00067285" w:rsidP="0082665C">
            <w:pPr>
              <w:rPr>
                <w:b/>
                <w:sz w:val="11"/>
                <w:szCs w:val="11"/>
              </w:rPr>
            </w:pPr>
            <w:r w:rsidRPr="006C3E8A">
              <w:rPr>
                <w:b/>
                <w:sz w:val="11"/>
                <w:szCs w:val="11"/>
              </w:rPr>
              <w:t>10909671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22686566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4925BB" w:rsidRPr="006C3E8A" w:rsidRDefault="00067285" w:rsidP="0082665C">
            <w:pPr>
              <w:rPr>
                <w:color w:val="000000" w:themeColor="text1"/>
                <w:sz w:val="11"/>
                <w:szCs w:val="11"/>
              </w:rPr>
            </w:pPr>
            <w:r w:rsidRPr="006C3E8A">
              <w:rPr>
                <w:color w:val="000000" w:themeColor="text1"/>
                <w:sz w:val="11"/>
                <w:szCs w:val="11"/>
              </w:rPr>
              <w:t>34617498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46702468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58941475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71334520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83881602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96582722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109437879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122447073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135610304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148927573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162398879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176024223</w:t>
            </w:r>
          </w:p>
        </w:tc>
        <w:tc>
          <w:tcPr>
            <w:tcW w:w="814" w:type="dxa"/>
            <w:vAlign w:val="center"/>
          </w:tcPr>
          <w:p w:rsidR="004925BB" w:rsidRPr="006C3E8A" w:rsidRDefault="00067285" w:rsidP="0082665C">
            <w:pPr>
              <w:rPr>
                <w:sz w:val="11"/>
                <w:szCs w:val="11"/>
              </w:rPr>
            </w:pPr>
            <w:r w:rsidRPr="006C3E8A">
              <w:rPr>
                <w:sz w:val="11"/>
                <w:szCs w:val="11"/>
              </w:rPr>
              <w:t>189803605</w:t>
            </w:r>
          </w:p>
        </w:tc>
      </w:tr>
    </w:tbl>
    <w:p w:rsidR="00221E1F" w:rsidRDefault="00221E1F">
      <w:pPr>
        <w:rPr>
          <w:sz w:val="16"/>
          <w:szCs w:val="16"/>
        </w:rPr>
      </w:pPr>
    </w:p>
    <w:p w:rsidR="001D1EDD" w:rsidRDefault="001D1EDD" w:rsidP="001D1EDD">
      <w:pPr>
        <w:pStyle w:val="Default"/>
      </w:pPr>
    </w:p>
    <w:p w:rsidR="001D1EDD" w:rsidRPr="004925BB" w:rsidRDefault="001D1EDD" w:rsidP="001D1EDD">
      <w:pPr>
        <w:pStyle w:val="Default"/>
        <w:rPr>
          <w:color w:val="auto"/>
          <w:sz w:val="20"/>
          <w:szCs w:val="20"/>
        </w:rPr>
      </w:pPr>
      <w:r w:rsidRPr="004925BB">
        <w:rPr>
          <w:sz w:val="20"/>
          <w:szCs w:val="20"/>
        </w:rPr>
        <w:t xml:space="preserve">                 Дисконтированные денежные потоки деятельности </w:t>
      </w:r>
      <w:r w:rsidR="00C07784">
        <w:rPr>
          <w:sz w:val="20"/>
          <w:szCs w:val="20"/>
        </w:rPr>
        <w:t>Ночного клуба</w:t>
      </w:r>
      <w:bookmarkStart w:id="0" w:name="_GoBack"/>
      <w:bookmarkEnd w:id="0"/>
      <w:r w:rsidRPr="004925BB">
        <w:rPr>
          <w:sz w:val="20"/>
          <w:szCs w:val="20"/>
        </w:rPr>
        <w:t xml:space="preserve">  </w:t>
      </w:r>
    </w:p>
    <w:p w:rsidR="001D1EDD" w:rsidRDefault="001D1EDD" w:rsidP="001D1EDD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5B756F" w:rsidRPr="004925BB" w:rsidRDefault="005B756F" w:rsidP="004925BB">
      <w:pPr>
        <w:ind w:firstLine="708"/>
        <w:rPr>
          <w:color w:val="000000" w:themeColor="text1"/>
          <w:sz w:val="20"/>
          <w:szCs w:val="20"/>
        </w:rPr>
      </w:pPr>
      <w:r w:rsidRPr="004925BB">
        <w:rPr>
          <w:sz w:val="20"/>
          <w:szCs w:val="20"/>
        </w:rPr>
        <w:t xml:space="preserve">Точка безубыточности – </w:t>
      </w:r>
      <w:r w:rsidRPr="004925BB">
        <w:rPr>
          <w:color w:val="000000" w:themeColor="text1"/>
          <w:sz w:val="20"/>
          <w:szCs w:val="20"/>
        </w:rPr>
        <w:t>2</w:t>
      </w:r>
      <w:r w:rsidR="004925BB">
        <w:rPr>
          <w:color w:val="000000" w:themeColor="text1"/>
          <w:sz w:val="20"/>
          <w:szCs w:val="20"/>
        </w:rPr>
        <w:t>2</w:t>
      </w:r>
      <w:r w:rsidRPr="004925BB">
        <w:rPr>
          <w:color w:val="000000" w:themeColor="text1"/>
          <w:sz w:val="20"/>
          <w:szCs w:val="20"/>
        </w:rPr>
        <w:t xml:space="preserve"> месяца</w:t>
      </w:r>
      <w:r w:rsidR="00FD7091" w:rsidRPr="004925BB">
        <w:rPr>
          <w:color w:val="000000" w:themeColor="text1"/>
          <w:sz w:val="20"/>
          <w:szCs w:val="20"/>
        </w:rPr>
        <w:tab/>
      </w:r>
      <w:r w:rsidR="00FD7091" w:rsidRPr="004925BB">
        <w:rPr>
          <w:color w:val="000000" w:themeColor="text1"/>
          <w:sz w:val="20"/>
          <w:szCs w:val="20"/>
        </w:rPr>
        <w:tab/>
      </w:r>
    </w:p>
    <w:p w:rsidR="005B756F" w:rsidRPr="004925BB" w:rsidRDefault="005B756F">
      <w:pPr>
        <w:rPr>
          <w:color w:val="000000" w:themeColor="text1"/>
          <w:sz w:val="20"/>
          <w:szCs w:val="20"/>
        </w:rPr>
      </w:pPr>
      <w:r w:rsidRPr="004925BB">
        <w:rPr>
          <w:color w:val="000000" w:themeColor="text1"/>
          <w:sz w:val="20"/>
          <w:szCs w:val="20"/>
        </w:rPr>
        <w:tab/>
        <w:t xml:space="preserve">Кредит – </w:t>
      </w:r>
      <w:r w:rsidR="004925BB" w:rsidRPr="004925BB">
        <w:rPr>
          <w:color w:val="000000" w:themeColor="text1"/>
          <w:sz w:val="20"/>
          <w:szCs w:val="20"/>
        </w:rPr>
        <w:t xml:space="preserve">205580000 </w:t>
      </w:r>
      <w:r w:rsidRPr="004925BB">
        <w:rPr>
          <w:color w:val="000000" w:themeColor="text1"/>
          <w:sz w:val="20"/>
          <w:szCs w:val="20"/>
        </w:rPr>
        <w:t xml:space="preserve"> рублей на </w:t>
      </w:r>
      <w:r w:rsidR="004925BB">
        <w:rPr>
          <w:color w:val="000000" w:themeColor="text1"/>
          <w:sz w:val="20"/>
          <w:szCs w:val="20"/>
        </w:rPr>
        <w:t>3</w:t>
      </w:r>
      <w:r w:rsidRPr="004925BB">
        <w:rPr>
          <w:color w:val="000000" w:themeColor="text1"/>
          <w:sz w:val="20"/>
          <w:szCs w:val="20"/>
        </w:rPr>
        <w:t xml:space="preserve"> </w:t>
      </w:r>
      <w:r w:rsidR="00C07784">
        <w:rPr>
          <w:color w:val="000000" w:themeColor="text1"/>
          <w:sz w:val="20"/>
          <w:szCs w:val="20"/>
        </w:rPr>
        <w:t>года</w:t>
      </w:r>
    </w:p>
    <w:p w:rsidR="005B756F" w:rsidRPr="004925BB" w:rsidRDefault="005B756F">
      <w:pPr>
        <w:rPr>
          <w:color w:val="E5B8B7" w:themeColor="accent2" w:themeTint="66"/>
          <w:sz w:val="20"/>
          <w:szCs w:val="20"/>
        </w:rPr>
      </w:pPr>
      <w:r w:rsidRPr="004925BB">
        <w:rPr>
          <w:color w:val="000000" w:themeColor="text1"/>
          <w:sz w:val="20"/>
          <w:szCs w:val="20"/>
        </w:rPr>
        <w:tab/>
        <w:t xml:space="preserve">Заложенная кредитная ставка </w:t>
      </w:r>
      <w:r w:rsidR="004925BB">
        <w:rPr>
          <w:color w:val="000000" w:themeColor="text1"/>
          <w:sz w:val="20"/>
          <w:szCs w:val="20"/>
        </w:rPr>
        <w:t>40</w:t>
      </w:r>
      <w:r w:rsidRPr="004925BB">
        <w:rPr>
          <w:color w:val="000000" w:themeColor="text1"/>
          <w:sz w:val="20"/>
          <w:szCs w:val="20"/>
        </w:rPr>
        <w:t>%</w:t>
      </w:r>
      <w:r w:rsidR="00FD7091" w:rsidRPr="004925BB">
        <w:rPr>
          <w:color w:val="000000" w:themeColor="text1"/>
          <w:sz w:val="20"/>
          <w:szCs w:val="20"/>
        </w:rPr>
        <w:t xml:space="preserve"> </w:t>
      </w:r>
      <w:proofErr w:type="gramStart"/>
      <w:r w:rsidR="00FD7091" w:rsidRPr="004925BB">
        <w:rPr>
          <w:color w:val="000000" w:themeColor="text1"/>
          <w:sz w:val="20"/>
          <w:szCs w:val="20"/>
        </w:rPr>
        <w:t>годовых</w:t>
      </w:r>
      <w:proofErr w:type="gramEnd"/>
    </w:p>
    <w:p w:rsidR="005B756F" w:rsidRPr="005B756F" w:rsidRDefault="005B756F" w:rsidP="005B756F">
      <w:pPr>
        <w:pStyle w:val="Default"/>
      </w:pPr>
      <w:r>
        <w:rPr>
          <w:sz w:val="16"/>
          <w:szCs w:val="16"/>
        </w:rPr>
        <w:t xml:space="preserve"> </w:t>
      </w:r>
    </w:p>
    <w:sectPr w:rsidR="005B756F" w:rsidRPr="005B756F" w:rsidSect="00A1691B">
      <w:pgSz w:w="31678" w:h="9072" w:orient="landscape" w:code="20"/>
      <w:pgMar w:top="0" w:right="16675" w:bottom="72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FD"/>
    <w:rsid w:val="00067285"/>
    <w:rsid w:val="000868E6"/>
    <w:rsid w:val="000B1528"/>
    <w:rsid w:val="000B28A4"/>
    <w:rsid w:val="000D1A60"/>
    <w:rsid w:val="000D25F0"/>
    <w:rsid w:val="000D2B21"/>
    <w:rsid w:val="001143F1"/>
    <w:rsid w:val="00127A69"/>
    <w:rsid w:val="00151262"/>
    <w:rsid w:val="00156082"/>
    <w:rsid w:val="001B022C"/>
    <w:rsid w:val="001D1EDD"/>
    <w:rsid w:val="00221E1F"/>
    <w:rsid w:val="0028241B"/>
    <w:rsid w:val="002B5D8A"/>
    <w:rsid w:val="003403CC"/>
    <w:rsid w:val="003D68BE"/>
    <w:rsid w:val="003E7607"/>
    <w:rsid w:val="00435A3E"/>
    <w:rsid w:val="004819B4"/>
    <w:rsid w:val="004925BB"/>
    <w:rsid w:val="0059756F"/>
    <w:rsid w:val="005B71D5"/>
    <w:rsid w:val="005B756F"/>
    <w:rsid w:val="006C0CE0"/>
    <w:rsid w:val="006C3E8A"/>
    <w:rsid w:val="007463DD"/>
    <w:rsid w:val="0075216D"/>
    <w:rsid w:val="00764C7C"/>
    <w:rsid w:val="007835D1"/>
    <w:rsid w:val="007A1A86"/>
    <w:rsid w:val="0082665C"/>
    <w:rsid w:val="008A5C88"/>
    <w:rsid w:val="009104FD"/>
    <w:rsid w:val="009465CA"/>
    <w:rsid w:val="009B2C52"/>
    <w:rsid w:val="00A14027"/>
    <w:rsid w:val="00A1691B"/>
    <w:rsid w:val="00A32F77"/>
    <w:rsid w:val="00A73D12"/>
    <w:rsid w:val="00AD14A7"/>
    <w:rsid w:val="00C07784"/>
    <w:rsid w:val="00C41EFA"/>
    <w:rsid w:val="00D2033A"/>
    <w:rsid w:val="00D71817"/>
    <w:rsid w:val="00DE43C1"/>
    <w:rsid w:val="00ED7F50"/>
    <w:rsid w:val="00EE4563"/>
    <w:rsid w:val="00F61DF4"/>
    <w:rsid w:val="00F91150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1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1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49</cp:revision>
  <dcterms:created xsi:type="dcterms:W3CDTF">2013-06-01T12:25:00Z</dcterms:created>
  <dcterms:modified xsi:type="dcterms:W3CDTF">2013-06-06T14:17:00Z</dcterms:modified>
  <cp:contentStatus/>
</cp:coreProperties>
</file>